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D" w:rsidRPr="00A23399" w:rsidRDefault="00BD305D" w:rsidP="00A23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9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23399" w:rsidRPr="00A2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b/>
          <w:sz w:val="24"/>
          <w:szCs w:val="24"/>
        </w:rPr>
        <w:t>О ПОРЯДКЕ ОТЧИСЛЕНИЯ ОБУЧАЮЩИХСЯ ПО ПРОГРАММАМ</w:t>
      </w:r>
      <w:r w:rsidR="00A2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3399" w:rsidRP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9" w:rsidRP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 xml:space="preserve">Генеральный директор общество с       </w:t>
      </w:r>
    </w:p>
    <w:p w:rsidR="00A23399" w:rsidRP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 </w:t>
      </w:r>
    </w:p>
    <w:p w:rsid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 xml:space="preserve">«Учебно-методический центр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дополнительного непрерывного  </w:t>
      </w:r>
    </w:p>
    <w:p w:rsidR="00A23399" w:rsidRP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>медицинского образования»</w:t>
      </w:r>
    </w:p>
    <w:p w:rsidR="00A23399" w:rsidRP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>______________М.В. Маляров</w:t>
      </w:r>
    </w:p>
    <w:p w:rsidR="00A23399" w:rsidRP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3399">
        <w:rPr>
          <w:rFonts w:ascii="Times New Roman" w:hAnsi="Times New Roman" w:cs="Times New Roman"/>
          <w:sz w:val="24"/>
          <w:szCs w:val="24"/>
        </w:rPr>
        <w:t>Приказ №___от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Pr="00A23399">
        <w:rPr>
          <w:rFonts w:ascii="Times New Roman" w:hAnsi="Times New Roman" w:cs="Times New Roman"/>
          <w:sz w:val="24"/>
          <w:szCs w:val="24"/>
        </w:rPr>
        <w:t xml:space="preserve"> _________20__г.                                       </w:t>
      </w:r>
    </w:p>
    <w:p w:rsidR="00A23399" w:rsidRP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99" w:rsidRP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399" w:rsidRPr="00A23399" w:rsidRDefault="00A23399" w:rsidP="00A23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05D" w:rsidRPr="00A23399" w:rsidRDefault="00BD305D" w:rsidP="00A233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1.1.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ab/>
        <w:t xml:space="preserve">Положение о порядке отчисления обучающихся по программам дополнительного профессионального образования </w:t>
      </w:r>
      <w:r w:rsidR="00A23399">
        <w:rPr>
          <w:rFonts w:ascii="Times New Roman" w:hAnsi="Times New Roman" w:cs="Times New Roman"/>
          <w:sz w:val="24"/>
          <w:szCs w:val="24"/>
        </w:rPr>
        <w:t xml:space="preserve">ООО «Учебно-методический центр ДНМО» </w:t>
      </w:r>
      <w:r w:rsidRPr="00A23399">
        <w:rPr>
          <w:rFonts w:ascii="Times New Roman" w:hAnsi="Times New Roman" w:cs="Times New Roman"/>
          <w:sz w:val="24"/>
          <w:szCs w:val="24"/>
        </w:rPr>
        <w:t xml:space="preserve">(далее — Положение, </w:t>
      </w:r>
      <w:r w:rsidR="00A23399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 соответственно) регламентирует условия, порядок и процедуры: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отчисления из числа обучающихся по программам до</w:t>
      </w:r>
      <w:r w:rsidR="00A23399">
        <w:rPr>
          <w:rFonts w:ascii="Times New Roman" w:hAnsi="Times New Roman" w:cs="Times New Roman"/>
          <w:sz w:val="24"/>
          <w:szCs w:val="24"/>
        </w:rPr>
        <w:t xml:space="preserve">полнительного профессионального </w:t>
      </w:r>
      <w:r w:rsidRPr="00A23399">
        <w:rPr>
          <w:rFonts w:ascii="Times New Roman" w:hAnsi="Times New Roman" w:cs="Times New Roman"/>
          <w:sz w:val="24"/>
          <w:szCs w:val="24"/>
        </w:rPr>
        <w:t>образования</w:t>
      </w:r>
      <w:r w:rsidR="00A23399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>(программам</w:t>
      </w:r>
      <w:r w:rsidRPr="00A23399">
        <w:rPr>
          <w:rFonts w:ascii="Times New Roman" w:hAnsi="Times New Roman" w:cs="Times New Roman"/>
          <w:sz w:val="24"/>
          <w:szCs w:val="24"/>
        </w:rPr>
        <w:tab/>
        <w:t>повышения</w:t>
      </w:r>
      <w:r w:rsidRPr="00A23399">
        <w:rPr>
          <w:rFonts w:ascii="Times New Roman" w:hAnsi="Times New Roman" w:cs="Times New Roman"/>
          <w:sz w:val="24"/>
          <w:szCs w:val="24"/>
        </w:rPr>
        <w:tab/>
        <w:t xml:space="preserve">квалификации, профессиональной переподготовки), реализуемым в </w:t>
      </w:r>
      <w:r w:rsidR="00A23399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1.2.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-</w:t>
      </w:r>
      <w:r w:rsidR="00A23399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-</w:t>
      </w:r>
      <w:r w:rsidR="00A23399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15.08.2013 № 706</w:t>
      </w:r>
    </w:p>
    <w:p w:rsidR="00BD305D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услуг»;</w:t>
      </w:r>
    </w:p>
    <w:p w:rsidR="0037553B" w:rsidRPr="00A23399" w:rsidRDefault="0037553B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нормативными актами/приказами организации.</w:t>
      </w:r>
    </w:p>
    <w:p w:rsidR="00A23399" w:rsidRDefault="00A23399" w:rsidP="00A23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305D" w:rsidRPr="00A23399" w:rsidRDefault="00BD305D" w:rsidP="00A233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99">
        <w:rPr>
          <w:rFonts w:ascii="Times New Roman" w:hAnsi="Times New Roman" w:cs="Times New Roman"/>
          <w:b/>
          <w:sz w:val="24"/>
          <w:szCs w:val="24"/>
        </w:rPr>
        <w:t xml:space="preserve">УСЛОВИЯ И ПОРЯДОК ОТЧИСЛЕНИЯ ИЗ </w:t>
      </w:r>
      <w:r w:rsidR="00A23399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2.1. Образовательные отношения прекращаются в связи с отчислением обучающегося из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:</w:t>
      </w:r>
    </w:p>
    <w:p w:rsidR="00BD305D" w:rsidRPr="00A23399" w:rsidRDefault="00BD305D" w:rsidP="00080E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BD305D" w:rsidRPr="00A23399" w:rsidRDefault="00BD305D" w:rsidP="00080E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досрочно по основаниям, установленным пунктом 2.2. настоящего Положения.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2.2. Образовательные отношения могут быть прекращены досрочно в следующих случаях:</w:t>
      </w:r>
    </w:p>
    <w:p w:rsidR="00BD305D" w:rsidRPr="00A23399" w:rsidRDefault="00080E27" w:rsidP="00080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="00BD305D" w:rsidRPr="00A23399">
        <w:rPr>
          <w:rFonts w:ascii="Times New Roman" w:hAnsi="Times New Roman" w:cs="Times New Roman"/>
          <w:sz w:val="24"/>
          <w:szCs w:val="24"/>
        </w:rPr>
        <w:t>;</w:t>
      </w:r>
    </w:p>
    <w:p w:rsidR="00BD305D" w:rsidRPr="00A23399" w:rsidRDefault="00BD305D" w:rsidP="00080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080E27">
        <w:rPr>
          <w:rFonts w:ascii="Times New Roman" w:hAnsi="Times New Roman" w:cs="Times New Roman"/>
          <w:sz w:val="24"/>
          <w:szCs w:val="24"/>
        </w:rPr>
        <w:t>организацию</w:t>
      </w:r>
      <w:r w:rsidRPr="00A23399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080E27">
        <w:rPr>
          <w:rFonts w:ascii="Times New Roman" w:hAnsi="Times New Roman" w:cs="Times New Roman"/>
          <w:sz w:val="24"/>
          <w:szCs w:val="24"/>
        </w:rPr>
        <w:t>организацию</w:t>
      </w:r>
      <w:r w:rsidRPr="00A23399">
        <w:rPr>
          <w:rFonts w:ascii="Times New Roman" w:hAnsi="Times New Roman" w:cs="Times New Roman"/>
          <w:sz w:val="24"/>
          <w:szCs w:val="24"/>
        </w:rPr>
        <w:t>; невыполнения условий договора на оказание платных образовательных услуг;</w:t>
      </w:r>
    </w:p>
    <w:p w:rsidR="00BD305D" w:rsidRPr="00A23399" w:rsidRDefault="00080E27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05D" w:rsidRPr="00A23399">
        <w:rPr>
          <w:rFonts w:ascii="Times New Roman" w:hAnsi="Times New Roman" w:cs="Times New Roman"/>
          <w:sz w:val="24"/>
          <w:szCs w:val="24"/>
        </w:rPr>
        <w:t xml:space="preserve">) по обстоятельствам, не зависящим от воли обучающегося 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D305D" w:rsidRPr="00A23399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D305D"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2.3.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Отчисление по инициативе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: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2.3.1. За невыполнение обучающимися обязанностей по добросовестному освоению образовательной программы и выполнению учебного плана: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а) в связи с невыполнением учебной программы, предусмотренной утвержденной рабочей программой;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lastRenderedPageBreak/>
        <w:t>б) по результатам итоговой аттестации (в связи с получением неудовлетворительной оценки на аттестационном испытании или в связи с неявкой на аттестационное испытание по неуважительной причине).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2.3</w:t>
      </w:r>
      <w:r w:rsidR="00080E27">
        <w:rPr>
          <w:rFonts w:ascii="Times New Roman" w:hAnsi="Times New Roman" w:cs="Times New Roman"/>
          <w:sz w:val="24"/>
          <w:szCs w:val="24"/>
        </w:rPr>
        <w:t>.</w:t>
      </w:r>
      <w:r w:rsidRPr="00A23399">
        <w:rPr>
          <w:rFonts w:ascii="Times New Roman" w:hAnsi="Times New Roman" w:cs="Times New Roman"/>
          <w:sz w:val="24"/>
          <w:szCs w:val="24"/>
        </w:rPr>
        <w:t>2. В связи с расторжением договора на оказание платных образовательных услуг за нарушение сроков оплаты за обучение и других условий договора.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</w:t>
      </w:r>
      <w:r w:rsidR="00080E27">
        <w:rPr>
          <w:rFonts w:ascii="Times New Roman" w:hAnsi="Times New Roman" w:cs="Times New Roman"/>
          <w:sz w:val="24"/>
          <w:szCs w:val="24"/>
        </w:rPr>
        <w:t>.</w:t>
      </w:r>
      <w:r w:rsidRPr="00A23399">
        <w:rPr>
          <w:rFonts w:ascii="Times New Roman" w:hAnsi="Times New Roman" w:cs="Times New Roman"/>
          <w:sz w:val="24"/>
          <w:szCs w:val="24"/>
        </w:rPr>
        <w:t>3.3.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За нарушение обязанностей, предусмотренных Уставом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 и иных локальных актов</w:t>
      </w:r>
      <w:r w:rsidR="00080E27">
        <w:rPr>
          <w:rFonts w:ascii="Times New Roman" w:hAnsi="Times New Roman" w:cs="Times New Roman"/>
          <w:sz w:val="24"/>
          <w:szCs w:val="24"/>
        </w:rPr>
        <w:t>/приказов</w:t>
      </w:r>
      <w:r w:rsidRPr="00A23399">
        <w:rPr>
          <w:rFonts w:ascii="Times New Roman" w:hAnsi="Times New Roman" w:cs="Times New Roman"/>
          <w:sz w:val="24"/>
          <w:szCs w:val="24"/>
        </w:rPr>
        <w:t xml:space="preserve">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</w:t>
      </w:r>
      <w:r w:rsidR="00080E27">
        <w:rPr>
          <w:rFonts w:ascii="Times New Roman" w:hAnsi="Times New Roman" w:cs="Times New Roman"/>
          <w:sz w:val="24"/>
          <w:szCs w:val="24"/>
        </w:rPr>
        <w:t>.</w:t>
      </w:r>
      <w:r w:rsidRPr="00A23399">
        <w:rPr>
          <w:rFonts w:ascii="Times New Roman" w:hAnsi="Times New Roman" w:cs="Times New Roman"/>
          <w:sz w:val="24"/>
          <w:szCs w:val="24"/>
        </w:rPr>
        <w:t>3.4.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Отчисление по обстоятельствам, не зависящим от воли обучающегося и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а) в случае совершения преступления или административного правонарушения, связанного с нарушением общественного порядка и общественной безопасности, а также в случае совершения иных административных правонарушений или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б) в связи со смертью, а также в случае признания по решению суда безвестно отсутствующим или умершим (основанием для отчисления является свидетельство о смерти (решение суда о признании обучающегося безвестно отсутствующим или умершим));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в) в случае ликвидации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2.4.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До издания приказа об отчислении по инициативе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080E27">
        <w:rPr>
          <w:rFonts w:ascii="Times New Roman" w:hAnsi="Times New Roman" w:cs="Times New Roman"/>
          <w:sz w:val="24"/>
          <w:szCs w:val="24"/>
        </w:rPr>
        <w:t xml:space="preserve"> учебно-методического отдела 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 должны быть затребованы от обучающегося письменные объяснения.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обучающегося от дачи письменных объяснений составляется соответствующий акт за подписью не менее трех лиц, в том числе </w:t>
      </w:r>
      <w:r w:rsidR="00080E27">
        <w:rPr>
          <w:rFonts w:ascii="Times New Roman" w:hAnsi="Times New Roman" w:cs="Times New Roman"/>
          <w:sz w:val="24"/>
          <w:szCs w:val="24"/>
        </w:rPr>
        <w:t>начальника учебно-методического отдела</w:t>
      </w:r>
      <w:r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 xml:space="preserve">В случае невозможности получения от обучающегося объяснений в письменной форме сотрудники </w:t>
      </w:r>
      <w:r w:rsidR="00080E27">
        <w:rPr>
          <w:rFonts w:ascii="Times New Roman" w:hAnsi="Times New Roman" w:cs="Times New Roman"/>
          <w:sz w:val="24"/>
          <w:szCs w:val="24"/>
        </w:rPr>
        <w:t>учебно-методического отдела</w:t>
      </w:r>
      <w:r w:rsidR="00080E27" w:rsidRPr="00A23399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>должны направить обучающемуся извещение о предстоящем отчислении с требованием явиться для дачи объяснений в письменной форме. Извещение, в письменном виде, направляется обучающемуся по всем адресам, имеющимся в его личном деле.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2.5.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Не допускается отчисление обучающихся по инициативе </w:t>
      </w:r>
      <w:r w:rsidR="00080E2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23399">
        <w:rPr>
          <w:rFonts w:ascii="Times New Roman" w:hAnsi="Times New Roman" w:cs="Times New Roman"/>
          <w:sz w:val="24"/>
          <w:szCs w:val="24"/>
        </w:rPr>
        <w:t>во время болезни.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2.6.</w:t>
      </w:r>
      <w:r w:rsidR="0037553B">
        <w:rPr>
          <w:rFonts w:ascii="Times New Roman" w:hAnsi="Times New Roman" w:cs="Times New Roman"/>
          <w:sz w:val="24"/>
          <w:szCs w:val="24"/>
        </w:rPr>
        <w:t xml:space="preserve"> </w:t>
      </w:r>
      <w:r w:rsidRPr="00A23399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080E27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A23399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. Если с обучающимся или юридическим лицом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из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</w:t>
      </w:r>
      <w:r w:rsidR="00080E27">
        <w:rPr>
          <w:rFonts w:ascii="Times New Roman" w:hAnsi="Times New Roman" w:cs="Times New Roman"/>
          <w:sz w:val="24"/>
          <w:szCs w:val="24"/>
        </w:rPr>
        <w:t>/приказами организации</w:t>
      </w:r>
      <w:r w:rsidRPr="00A23399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 w:rsidR="00080E27">
        <w:rPr>
          <w:rFonts w:ascii="Times New Roman" w:hAnsi="Times New Roman" w:cs="Times New Roman"/>
          <w:sz w:val="24"/>
          <w:szCs w:val="24"/>
        </w:rPr>
        <w:t>организации</w:t>
      </w:r>
      <w:r w:rsidRPr="00A23399">
        <w:rPr>
          <w:rFonts w:ascii="Times New Roman" w:hAnsi="Times New Roman" w:cs="Times New Roman"/>
          <w:sz w:val="24"/>
          <w:szCs w:val="24"/>
        </w:rPr>
        <w:t>.</w:t>
      </w:r>
    </w:p>
    <w:p w:rsidR="00BD305D" w:rsidRPr="00A23399" w:rsidRDefault="00BD305D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399">
        <w:rPr>
          <w:rFonts w:ascii="Times New Roman" w:hAnsi="Times New Roman" w:cs="Times New Roman"/>
          <w:sz w:val="24"/>
          <w:szCs w:val="24"/>
        </w:rPr>
        <w:t>2.7.</w:t>
      </w:r>
      <w:r w:rsidR="0037553B">
        <w:rPr>
          <w:rFonts w:ascii="Times New Roman" w:hAnsi="Times New Roman" w:cs="Times New Roman"/>
          <w:sz w:val="24"/>
          <w:szCs w:val="24"/>
        </w:rPr>
        <w:t xml:space="preserve"> У</w:t>
      </w:r>
      <w:r w:rsidR="0037553B">
        <w:rPr>
          <w:rFonts w:ascii="Times New Roman" w:hAnsi="Times New Roman" w:cs="Times New Roman"/>
          <w:sz w:val="24"/>
          <w:szCs w:val="24"/>
        </w:rPr>
        <w:t>чебно-методическ</w:t>
      </w:r>
      <w:r w:rsidR="0037553B">
        <w:rPr>
          <w:rFonts w:ascii="Times New Roman" w:hAnsi="Times New Roman" w:cs="Times New Roman"/>
          <w:sz w:val="24"/>
          <w:szCs w:val="24"/>
        </w:rPr>
        <w:t>ий отдел</w:t>
      </w:r>
      <w:r w:rsidR="0037553B" w:rsidRPr="00A2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99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A23399">
        <w:rPr>
          <w:rFonts w:ascii="Times New Roman" w:hAnsi="Times New Roman" w:cs="Times New Roman"/>
          <w:sz w:val="24"/>
          <w:szCs w:val="24"/>
        </w:rPr>
        <w:t xml:space="preserve"> обучающегося с приказом об отчислении под роспись или направляет копию приказа обучающемуся по всем адресам, имеющимся в его личном деле, заказным письмом с уведомлением.</w:t>
      </w:r>
    </w:p>
    <w:p w:rsidR="00BD732D" w:rsidRPr="00A23399" w:rsidRDefault="0037553B" w:rsidP="00A23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D305D" w:rsidRPr="00A23399">
        <w:rPr>
          <w:rFonts w:ascii="Times New Roman" w:hAnsi="Times New Roman" w:cs="Times New Roman"/>
          <w:sz w:val="24"/>
          <w:szCs w:val="24"/>
        </w:rPr>
        <w:t xml:space="preserve">В случае 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обучения, а также в связи со смертью обучающегося, в случае признания его по решению суда безвестно отсутствующим или умершим, </w:t>
      </w:r>
      <w:r>
        <w:rPr>
          <w:rFonts w:ascii="Times New Roman" w:hAnsi="Times New Roman" w:cs="Times New Roman"/>
          <w:sz w:val="24"/>
          <w:szCs w:val="24"/>
        </w:rPr>
        <w:t>учебно-методическ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A23399">
        <w:rPr>
          <w:rFonts w:ascii="Times New Roman" w:hAnsi="Times New Roman" w:cs="Times New Roman"/>
          <w:sz w:val="24"/>
          <w:szCs w:val="24"/>
        </w:rPr>
        <w:t xml:space="preserve"> </w:t>
      </w:r>
      <w:r w:rsidR="00BD305D" w:rsidRPr="00A23399">
        <w:rPr>
          <w:rFonts w:ascii="Times New Roman" w:hAnsi="Times New Roman" w:cs="Times New Roman"/>
          <w:sz w:val="24"/>
          <w:szCs w:val="24"/>
        </w:rPr>
        <w:t>в течение 14 дней с момента издания приказа об отчислении обязан уведомить плательщика (заказчика) о расторжении договора об образовании и об отчислении обучающегося путем направления письма с приложением копии приказа об отчислении по адресу, указанному в договоре об образовании.</w:t>
      </w:r>
    </w:p>
    <w:sectPr w:rsidR="00BD732D" w:rsidRPr="00A2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442"/>
    <w:multiLevelType w:val="hybridMultilevel"/>
    <w:tmpl w:val="D3F600EA"/>
    <w:lvl w:ilvl="0" w:tplc="55BEC6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B12"/>
    <w:multiLevelType w:val="hybridMultilevel"/>
    <w:tmpl w:val="03DC4AFE"/>
    <w:lvl w:ilvl="0" w:tplc="70CEF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29A2"/>
    <w:multiLevelType w:val="hybridMultilevel"/>
    <w:tmpl w:val="B238A86C"/>
    <w:lvl w:ilvl="0" w:tplc="70CEF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0"/>
    <w:rsid w:val="00080E27"/>
    <w:rsid w:val="0037553B"/>
    <w:rsid w:val="00753330"/>
    <w:rsid w:val="00A23399"/>
    <w:rsid w:val="00BD305D"/>
    <w:rsid w:val="00B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F18A"/>
  <w15:chartTrackingRefBased/>
  <w15:docId w15:val="{EAB29EDA-56F9-4B20-BC0B-8C37ABF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Зеленский</dc:creator>
  <cp:keywords/>
  <dc:description/>
  <cp:lastModifiedBy>Илья Зеленский</cp:lastModifiedBy>
  <cp:revision>3</cp:revision>
  <dcterms:created xsi:type="dcterms:W3CDTF">2019-04-19T06:43:00Z</dcterms:created>
  <dcterms:modified xsi:type="dcterms:W3CDTF">2019-04-19T07:09:00Z</dcterms:modified>
</cp:coreProperties>
</file>